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5939B4E1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 xml:space="preserve">“Istruzioni per la compilazione del Formulario </w:t>
      </w:r>
      <w:proofErr w:type="spellStart"/>
      <w:r w:rsidRPr="009D16A4">
        <w:rPr>
          <w:rFonts w:ascii="Titillium" w:hAnsi="Titillium"/>
          <w:b/>
          <w:sz w:val="32"/>
          <w:szCs w:val="32"/>
        </w:rPr>
        <w:t>GeCoWEB</w:t>
      </w:r>
      <w:proofErr w:type="spellEnd"/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510E3C">
        <w:rPr>
          <w:rFonts w:ascii="Titillium" w:hAnsi="Titillium"/>
          <w:b/>
          <w:sz w:val="32"/>
          <w:szCs w:val="32"/>
        </w:rPr>
        <w:t>2</w:t>
      </w:r>
      <w:r w:rsidR="00D46EA2">
        <w:rPr>
          <w:rFonts w:ascii="Titillium" w:hAnsi="Titillium"/>
          <w:b/>
          <w:sz w:val="32"/>
          <w:szCs w:val="32"/>
        </w:rPr>
        <w:t>B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C62123">
        <w:rPr>
          <w:rFonts w:ascii="Titillium" w:hAnsi="Titillium"/>
          <w:b/>
          <w:sz w:val="32"/>
          <w:szCs w:val="32"/>
        </w:rPr>
        <w:t xml:space="preserve">“Centri di Produzione </w:t>
      </w:r>
      <w:r w:rsidR="00D46EA2">
        <w:rPr>
          <w:rFonts w:ascii="Titillium" w:hAnsi="Titillium"/>
          <w:b/>
          <w:sz w:val="32"/>
          <w:szCs w:val="32"/>
        </w:rPr>
        <w:t>di Danza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379CC554" w14:textId="77777777" w:rsidR="00700248" w:rsidRPr="001259EB" w:rsidRDefault="00700248" w:rsidP="00700248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44AF991" w14:textId="77777777" w:rsidR="00700248" w:rsidRPr="001259EB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1B54DF2F" w14:textId="77777777" w:rsidR="00700248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2202C7B2" w14:textId="77777777" w:rsidR="00700248" w:rsidRPr="00B77ECA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2072F18C" w14:textId="77777777" w:rsidR="00B80FE3" w:rsidRPr="001259EB" w:rsidRDefault="00B80FE3" w:rsidP="00B80FE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8</w:t>
      </w:r>
      <w:proofErr w:type="gramEnd"/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74A93EEE" w14:textId="77777777" w:rsidR="00B80FE3" w:rsidRPr="001259EB" w:rsidRDefault="00B80FE3" w:rsidP="00B80FE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1BE01DB5" w14:textId="77777777" w:rsidR="00B80FE3" w:rsidRPr="001259EB" w:rsidRDefault="00B80FE3" w:rsidP="00B80FE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7FE07C4C" w14:textId="77777777" w:rsidR="00B80FE3" w:rsidRPr="002570B5" w:rsidRDefault="00B80FE3" w:rsidP="00B80FE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620D5DC1" w14:textId="77777777" w:rsidR="00B80FE3" w:rsidRDefault="00B80FE3" w:rsidP="00B80FE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35D28F8D" w14:textId="77777777" w:rsidR="00B80FE3" w:rsidRDefault="00B80FE3" w:rsidP="00B80FE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69D9F747" w14:textId="77777777" w:rsidR="00B80FE3" w:rsidRDefault="00B80FE3" w:rsidP="00B80FE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Educazione e Promozione</w:t>
      </w:r>
    </w:p>
    <w:p w14:paraId="69F03D93" w14:textId="77777777" w:rsidR="00B80FE3" w:rsidRDefault="00B80FE3" w:rsidP="00B80FE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Inclusione Sociale</w:t>
      </w:r>
    </w:p>
    <w:p w14:paraId="407727FD" w14:textId="77777777" w:rsidR="00B80FE3" w:rsidRPr="00CB2924" w:rsidRDefault="00B80FE3" w:rsidP="00B80FE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Premi e Riconoscimenti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1D50B049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proofErr w:type="spellStart"/>
      <w:r w:rsidRPr="00700248">
        <w:rPr>
          <w:rFonts w:ascii="Titillium" w:hAnsi="Titillium" w:cs="Arial"/>
          <w:b/>
          <w:color w:val="3C3C3C"/>
          <w:sz w:val="20"/>
          <w:szCs w:val="20"/>
        </w:rPr>
        <w:t>GeCoWEB</w:t>
      </w:r>
      <w:proofErr w:type="spellEnd"/>
      <w:r w:rsidRPr="00700248">
        <w:rPr>
          <w:rFonts w:ascii="Titillium" w:hAnsi="Titillium" w:cs="Arial"/>
          <w:b/>
          <w:color w:val="3C3C3C"/>
          <w:sz w:val="20"/>
          <w:szCs w:val="20"/>
        </w:rPr>
        <w:t xml:space="preserve"> Plus 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in conformità al modello D</w:t>
      </w:r>
      <w:r w:rsidR="00700248" w:rsidRPr="00700248">
        <w:rPr>
          <w:rFonts w:ascii="Titillium" w:hAnsi="Titillium" w:cs="Arial"/>
          <w:bCs/>
          <w:color w:val="3C3C3C"/>
          <w:sz w:val="20"/>
          <w:szCs w:val="20"/>
        </w:rPr>
        <w:t xml:space="preserve"> - </w:t>
      </w:r>
      <w:r w:rsidR="00700248" w:rsidRPr="00700248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17438807" w14:textId="77777777" w:rsidR="00886480" w:rsidRPr="001259EB" w:rsidRDefault="00886480" w:rsidP="00886480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2B737775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lastRenderedPageBreak/>
        <w:t>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4D97955B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3F619C" w:rsidRPr="003F619C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1B59DA82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F619C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B0A27" w14:textId="4AB95894" w:rsidR="00122BD3" w:rsidRPr="006B136A" w:rsidRDefault="00122BD3" w:rsidP="00122B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Hlk106189659"/>
      <w:r w:rsidRPr="006B136A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del Progetto </w:t>
      </w:r>
    </w:p>
    <w:p w14:paraId="7C61714D" w14:textId="7352D453" w:rsidR="00122BD3" w:rsidRPr="006B136A" w:rsidRDefault="00122BD3" w:rsidP="00122BD3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6B136A">
        <w:rPr>
          <w:rFonts w:ascii="Titillium" w:hAnsi="Titillium" w:cs="Arial"/>
          <w:i/>
          <w:iCs/>
          <w:sz w:val="20"/>
          <w:szCs w:val="20"/>
        </w:rPr>
        <w:t xml:space="preserve">(max </w:t>
      </w:r>
      <w:r w:rsidR="00700248" w:rsidRPr="006B136A">
        <w:rPr>
          <w:rFonts w:ascii="Titillium" w:hAnsi="Titillium" w:cs="Arial"/>
          <w:i/>
          <w:iCs/>
          <w:sz w:val="20"/>
          <w:szCs w:val="20"/>
        </w:rPr>
        <w:t>18</w:t>
      </w:r>
      <w:r w:rsidRPr="006B136A">
        <w:rPr>
          <w:rFonts w:ascii="Titillium" w:hAnsi="Titillium" w:cs="Arial"/>
          <w:i/>
          <w:iCs/>
          <w:sz w:val="20"/>
          <w:szCs w:val="20"/>
        </w:rPr>
        <w:t>.000 caratteri spazi inclusi)</w:t>
      </w:r>
    </w:p>
    <w:p w14:paraId="4BA85BB4" w14:textId="77777777" w:rsidR="00700248" w:rsidRPr="006B136A" w:rsidRDefault="00700248" w:rsidP="00700248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Riportare una descrizione del Programma triennale 2023 – 2025 descrivendo i seguenti elementi</w:t>
      </w:r>
    </w:p>
    <w:p w14:paraId="577F2FDD" w14:textId="084A9476" w:rsidR="006B136A" w:rsidRPr="006B136A" w:rsidRDefault="006B136A" w:rsidP="006B136A">
      <w:pPr>
        <w:pStyle w:val="Paragrafoelenco"/>
        <w:numPr>
          <w:ilvl w:val="0"/>
          <w:numId w:val="21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Artistico</w:t>
      </w:r>
    </w:p>
    <w:p w14:paraId="455C250D" w14:textId="75AFCD92" w:rsidR="006B136A" w:rsidRPr="006B136A" w:rsidRDefault="006B136A" w:rsidP="006B136A">
      <w:pPr>
        <w:pStyle w:val="Paragrafoelenco"/>
        <w:numPr>
          <w:ilvl w:val="0"/>
          <w:numId w:val="21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Triennale (sintetica descrizione del Progetto triennale)</w:t>
      </w:r>
    </w:p>
    <w:p w14:paraId="7B062F8C" w14:textId="4455BEA3" w:rsidR="006B136A" w:rsidRPr="006B136A" w:rsidRDefault="006B136A" w:rsidP="006B136A">
      <w:pPr>
        <w:pStyle w:val="Paragrafoelenco"/>
        <w:numPr>
          <w:ilvl w:val="0"/>
          <w:numId w:val="21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Assi prioritari del Progetto Artistico 2026-2028:</w:t>
      </w:r>
    </w:p>
    <w:p w14:paraId="375B072B" w14:textId="77777777" w:rsidR="006B136A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1.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Obiettivi e finalità</w:t>
      </w:r>
    </w:p>
    <w:p w14:paraId="3A2ED975" w14:textId="77777777" w:rsidR="006B136A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2.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Programmazione e Progettazione</w:t>
      </w:r>
    </w:p>
    <w:p w14:paraId="3259395E" w14:textId="77777777" w:rsidR="006B136A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3.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Multidisciplinarità ed innovatività del progetto</w:t>
      </w:r>
    </w:p>
    <w:p w14:paraId="23FA9927" w14:textId="77777777" w:rsidR="006B136A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4.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Capacità di avvicinare il pubblico alla conoscenza ed alla pratica dei linguaggi dello spettacolo dal vivo</w:t>
      </w:r>
    </w:p>
    <w:p w14:paraId="5FD22404" w14:textId="77777777" w:rsidR="006B136A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5.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Attività di formazione e rapporti col mondo della scuola e dell’Università</w:t>
      </w:r>
    </w:p>
    <w:p w14:paraId="1BBC85CC" w14:textId="77777777" w:rsidR="006B136A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6.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Direzione artistica e personale artistico e tecnico</w:t>
      </w:r>
    </w:p>
    <w:p w14:paraId="4B0A0361" w14:textId="2A659C82" w:rsidR="00D46EA2" w:rsidRPr="00D95248" w:rsidRDefault="006B136A" w:rsidP="00D95248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7.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Strategia di Comunicazione</w:t>
      </w:r>
    </w:p>
    <w:p w14:paraId="43B9D776" w14:textId="77777777" w:rsidR="00B80FE3" w:rsidRPr="00A81819" w:rsidRDefault="00B80FE3" w:rsidP="00D752FA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Toc487105106"/>
      <w:bookmarkEnd w:id="0"/>
      <w:bookmarkEnd w:id="1"/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</w:t>
      </w:r>
    </w:p>
    <w:p w14:paraId="4B8BB2EB" w14:textId="77777777" w:rsidR="00B80FE3" w:rsidRPr="00A312CE" w:rsidRDefault="00B80FE3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495BAE2C" w14:textId="77777777" w:rsidR="00B80FE3" w:rsidRPr="00122BD3" w:rsidRDefault="00B80FE3" w:rsidP="00D752FA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5D35AECA" w14:textId="77777777" w:rsidR="00B80FE3" w:rsidRDefault="00B80FE3" w:rsidP="00D752FA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comprendere:</w:t>
      </w:r>
    </w:p>
    <w:p w14:paraId="6F7F6F4B" w14:textId="77777777" w:rsidR="00B80FE3" w:rsidRDefault="00B80FE3" w:rsidP="00B80FE3">
      <w:pPr>
        <w:pStyle w:val="Paragrafoelenco"/>
        <w:numPr>
          <w:ilvl w:val="0"/>
          <w:numId w:val="25"/>
        </w:numPr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 una descrizione dettagliata del progetto artistico.</w:t>
      </w:r>
    </w:p>
    <w:p w14:paraId="06DD9061" w14:textId="77777777" w:rsidR="00B80FE3" w:rsidRDefault="00B80FE3" w:rsidP="00B80FE3">
      <w:pPr>
        <w:pStyle w:val="Paragrafoelenco"/>
        <w:numPr>
          <w:ilvl w:val="0"/>
          <w:numId w:val="25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sull’innovativa del Progetto</w:t>
      </w:r>
    </w:p>
    <w:p w14:paraId="7CF87DBA" w14:textId="77777777" w:rsidR="00B80FE3" w:rsidRDefault="00B80FE3" w:rsidP="00B80FE3">
      <w:pPr>
        <w:pStyle w:val="Paragrafoelenco"/>
        <w:numPr>
          <w:ilvl w:val="0"/>
          <w:numId w:val="25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che evidenzi l’apertura continuativa delle strutture</w:t>
      </w:r>
    </w:p>
    <w:p w14:paraId="63FC3404" w14:textId="77777777" w:rsidR="00B80FE3" w:rsidRDefault="00B80FE3" w:rsidP="00D95248">
      <w:pPr>
        <w:pStyle w:val="Paragrafoelenco"/>
        <w:numPr>
          <w:ilvl w:val="0"/>
          <w:numId w:val="25"/>
        </w:numPr>
        <w:ind w:left="714" w:hanging="357"/>
        <w:contextualSpacing w:val="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il piano di comunicazione previsto</w:t>
      </w:r>
    </w:p>
    <w:p w14:paraId="7DC18003" w14:textId="02BD491A" w:rsidR="00D95248" w:rsidRPr="00163EBA" w:rsidRDefault="00D95248" w:rsidP="00D95248">
      <w:pPr>
        <w:pStyle w:val="Paragrafoelenco"/>
        <w:numPr>
          <w:ilvl w:val="0"/>
          <w:numId w:val="25"/>
        </w:numPr>
        <w:spacing w:after="120"/>
        <w:ind w:left="714" w:hanging="357"/>
        <w:contextualSpacing w:val="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l’apertura continuativa delle strutture</w:t>
      </w:r>
    </w:p>
    <w:p w14:paraId="5D646993" w14:textId="77777777" w:rsidR="00B80FE3" w:rsidRDefault="00B80FE3" w:rsidP="00D95248">
      <w:pPr>
        <w:spacing w:after="12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70330A5C" w14:textId="77777777" w:rsidR="00B80FE3" w:rsidRPr="00122BD3" w:rsidRDefault="00B80FE3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1216314" w14:textId="77777777" w:rsidR="00B80FE3" w:rsidRDefault="00B80FE3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lastRenderedPageBreak/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28E2F99E" w14:textId="77777777" w:rsidR="00B80FE3" w:rsidRDefault="00B80FE3" w:rsidP="00B80FE3">
      <w:pPr>
        <w:pStyle w:val="Paragrafoelenco"/>
        <w:numPr>
          <w:ilvl w:val="0"/>
          <w:numId w:val="24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curriculum e continuità pluriennale del soggetto proponente, nonché capacità di svolgere altre attività culturali multidisciplinari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268EE5E9" w14:textId="77777777" w:rsidR="00B80FE3" w:rsidRDefault="00B80FE3" w:rsidP="00B80FE3">
      <w:pPr>
        <w:pStyle w:val="Paragrafoelenco"/>
        <w:numPr>
          <w:ilvl w:val="0"/>
          <w:numId w:val="24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5316E85F" w14:textId="77777777" w:rsidR="00B80FE3" w:rsidRDefault="00B80FE3" w:rsidP="00B80FE3">
      <w:pPr>
        <w:pStyle w:val="Paragrafoelenco"/>
        <w:numPr>
          <w:ilvl w:val="0"/>
          <w:numId w:val="24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curricula del personale artistico o degli artisti ospitati</w:t>
      </w:r>
    </w:p>
    <w:p w14:paraId="30DD5E5A" w14:textId="77777777" w:rsidR="00B80FE3" w:rsidRDefault="00B80FE3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3779745E" w14:textId="77777777" w:rsidR="00B80FE3" w:rsidRPr="00122BD3" w:rsidRDefault="00B80FE3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4972138A" w14:textId="77777777" w:rsidR="00B80FE3" w:rsidRPr="00D920A6" w:rsidRDefault="00B80FE3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3864635C" w14:textId="77777777" w:rsidR="00B80FE3" w:rsidRDefault="00B80FE3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7E448C2C" w14:textId="77777777" w:rsidR="00B80FE3" w:rsidRPr="000E4870" w:rsidRDefault="00B80FE3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26C26654" w14:textId="77777777" w:rsidR="00B80FE3" w:rsidRDefault="00B80FE3" w:rsidP="00D752FA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gli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interventi di educazione e promozione presso il pubblico a carattere continuativo realizzati anche attraverso rapporti con università e scuole per l’avvicinamento dei giovani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0ADC5F30" w14:textId="77777777" w:rsidR="00B80FE3" w:rsidRDefault="00B80FE3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433C7088" w14:textId="77777777" w:rsidR="00B80FE3" w:rsidRPr="000E4870" w:rsidRDefault="00B80FE3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00B5DED0" w14:textId="77777777" w:rsidR="00B80FE3" w:rsidRDefault="00B80FE3" w:rsidP="00D752FA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5C317706" w14:textId="77777777" w:rsidR="00B80FE3" w:rsidRDefault="00B80FE3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70B01A7D" w14:textId="77777777" w:rsidR="00B80FE3" w:rsidRPr="000E4870" w:rsidRDefault="00B80FE3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2EF515A3" w14:textId="77777777" w:rsidR="00B80FE3" w:rsidRDefault="00B80FE3" w:rsidP="00B80FE3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700248">
        <w:tc>
          <w:tcPr>
            <w:tcW w:w="1227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9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2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00A39108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501ABB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</w:t>
      </w:r>
      <w:proofErr w:type="spellStart"/>
      <w:r w:rsidRPr="00FC5C2F">
        <w:rPr>
          <w:rFonts w:ascii="Titillium" w:hAnsi="Titillium" w:cs="Arial"/>
          <w:sz w:val="20"/>
          <w:szCs w:val="20"/>
        </w:rPr>
        <w:t>excel</w:t>
      </w:r>
      <w:proofErr w:type="spellEnd"/>
      <w:r w:rsidRPr="00FC5C2F">
        <w:rPr>
          <w:rFonts w:ascii="Titillium" w:hAnsi="Titillium" w:cs="Arial"/>
          <w:sz w:val="20"/>
          <w:szCs w:val="20"/>
        </w:rPr>
        <w:t>).</w:t>
      </w:r>
    </w:p>
    <w:p w14:paraId="6AAF6A88" w14:textId="1DFF9E8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11BAB44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501ABB" w:rsidRPr="00501ABB">
        <w:rPr>
          <w:rFonts w:ascii="Titillium" w:hAnsi="Titillium" w:cs="Arial"/>
          <w:i/>
          <w:iCs/>
          <w:sz w:val="20"/>
          <w:szCs w:val="20"/>
        </w:rPr>
        <w:t>di Ospitalità</w:t>
      </w:r>
    </w:p>
    <w:p w14:paraId="223C9F5E" w14:textId="066CD42D" w:rsidR="00FC5C2F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02C8F68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Pubblicità e promozione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94C4AED" w14:textId="6E30C8AA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di gestione spazi</w:t>
      </w:r>
    </w:p>
    <w:p w14:paraId="743137C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generali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B6649A8" w14:textId="695EC82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proofErr w:type="spellStart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</w:t>
            </w:r>
            <w:proofErr w:type="spellEnd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 xml:space="preserve">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</w:t>
      </w:r>
      <w:proofErr w:type="gramStart"/>
      <w:r w:rsidRPr="001259EB">
        <w:rPr>
          <w:rFonts w:ascii="Titillium" w:hAnsi="Titillium" w:cs="Arial"/>
          <w:bCs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lastRenderedPageBreak/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BC63596" w14:textId="7B047349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1105F5B0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 xml:space="preserve">Pdf del File </w:t>
      </w:r>
      <w:proofErr w:type="spellStart"/>
      <w:r w:rsidRPr="001A45F0">
        <w:rPr>
          <w:rFonts w:ascii="Titillium" w:hAnsi="Titillium" w:cs="Arial"/>
          <w:sz w:val="20"/>
          <w:szCs w:val="20"/>
        </w:rPr>
        <w:t>excel</w:t>
      </w:r>
      <w:proofErr w:type="spellEnd"/>
      <w:r w:rsidRPr="001A45F0">
        <w:rPr>
          <w:rFonts w:ascii="Titillium" w:hAnsi="Titillium" w:cs="Arial"/>
          <w:sz w:val="20"/>
          <w:szCs w:val="20"/>
        </w:rPr>
        <w:t xml:space="preserve"> relativo a:</w:t>
      </w:r>
    </w:p>
    <w:p w14:paraId="2CAF0CEC" w14:textId="77777777" w:rsidR="001A45F0" w:rsidRPr="001A45F0" w:rsidRDefault="001A45F0" w:rsidP="001A45F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Qualità Indicizzata</w:t>
      </w:r>
    </w:p>
    <w:p w14:paraId="528F851D" w14:textId="77777777" w:rsidR="001A45F0" w:rsidRPr="001A45F0" w:rsidRDefault="001A45F0" w:rsidP="001A45F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Bilancio preventivo</w:t>
      </w:r>
    </w:p>
    <w:p w14:paraId="66F27908" w14:textId="77777777" w:rsidR="001A45F0" w:rsidRPr="001A45F0" w:rsidRDefault="001A45F0" w:rsidP="001A45F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Personale</w:t>
      </w:r>
    </w:p>
    <w:p w14:paraId="7F1A1D64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27E67E57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50899091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Statuto degli Enti e/o delle Associazioni richiedenti il contributo;</w:t>
      </w:r>
    </w:p>
    <w:p w14:paraId="487BF706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3768AF41" w14:textId="77777777" w:rsidR="00004BAC" w:rsidRPr="00004BAC" w:rsidRDefault="00004BAC" w:rsidP="00004BAC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004BAC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46182F8C" w14:textId="77777777" w:rsidR="00004BAC" w:rsidRPr="00004BAC" w:rsidRDefault="00004BAC" w:rsidP="00A10866">
      <w:pPr>
        <w:pStyle w:val="Paragrafoelenco"/>
        <w:numPr>
          <w:ilvl w:val="0"/>
          <w:numId w:val="13"/>
        </w:numPr>
        <w:spacing w:after="120" w:line="257" w:lineRule="auto"/>
        <w:ind w:right="142"/>
        <w:jc w:val="both"/>
        <w:rPr>
          <w:rFonts w:ascii="Titillium" w:hAnsi="Titillium" w:cs="Arial"/>
          <w:sz w:val="20"/>
          <w:szCs w:val="20"/>
        </w:rPr>
      </w:pPr>
      <w:r w:rsidRPr="00004BAC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  <w:bookmarkEnd w:id="4"/>
    </w:p>
    <w:sectPr w:rsidR="00004BAC" w:rsidRPr="00004BAC" w:rsidSect="008202E6">
      <w:headerReference w:type="default" r:id="rId22"/>
      <w:pgSz w:w="11900" w:h="16840"/>
      <w:pgMar w:top="2835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922B6F"/>
    <w:multiLevelType w:val="hybridMultilevel"/>
    <w:tmpl w:val="11960A04"/>
    <w:lvl w:ilvl="0" w:tplc="FF24D078">
      <w:start w:val="1"/>
      <w:numFmt w:val="decimal"/>
      <w:lvlText w:val="%1."/>
      <w:lvlJc w:val="left"/>
      <w:pPr>
        <w:ind w:left="1068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A8A7C72"/>
    <w:multiLevelType w:val="hybridMultilevel"/>
    <w:tmpl w:val="369A192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7D55EB"/>
    <w:multiLevelType w:val="hybridMultilevel"/>
    <w:tmpl w:val="DC6E01E6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014DF2"/>
    <w:multiLevelType w:val="hybridMultilevel"/>
    <w:tmpl w:val="0966E9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0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1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8"/>
  </w:num>
  <w:num w:numId="4" w16cid:durableId="1252470744">
    <w:abstractNumId w:val="2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5"/>
  </w:num>
  <w:num w:numId="6" w16cid:durableId="2114130947">
    <w:abstractNumId w:val="19"/>
  </w:num>
  <w:num w:numId="7" w16cid:durableId="1605918745">
    <w:abstractNumId w:val="11"/>
  </w:num>
  <w:num w:numId="8" w16cid:durableId="180169197">
    <w:abstractNumId w:val="21"/>
  </w:num>
  <w:num w:numId="9" w16cid:durableId="1847329423">
    <w:abstractNumId w:val="10"/>
  </w:num>
  <w:num w:numId="10" w16cid:durableId="1550604668">
    <w:abstractNumId w:val="13"/>
  </w:num>
  <w:num w:numId="11" w16cid:durableId="1827167583">
    <w:abstractNumId w:val="12"/>
  </w:num>
  <w:num w:numId="12" w16cid:durableId="1727486166">
    <w:abstractNumId w:val="2"/>
  </w:num>
  <w:num w:numId="13" w16cid:durableId="1473059232">
    <w:abstractNumId w:val="17"/>
  </w:num>
  <w:num w:numId="14" w16cid:durableId="780341383">
    <w:abstractNumId w:val="14"/>
  </w:num>
  <w:num w:numId="15" w16cid:durableId="2071417451">
    <w:abstractNumId w:val="9"/>
  </w:num>
  <w:num w:numId="16" w16cid:durableId="39134267">
    <w:abstractNumId w:val="3"/>
  </w:num>
  <w:num w:numId="17" w16cid:durableId="414324724">
    <w:abstractNumId w:val="7"/>
  </w:num>
  <w:num w:numId="18" w16cid:durableId="254828178">
    <w:abstractNumId w:val="22"/>
  </w:num>
  <w:num w:numId="19" w16cid:durableId="2070494791">
    <w:abstractNumId w:val="6"/>
  </w:num>
  <w:num w:numId="20" w16cid:durableId="1471748061">
    <w:abstractNumId w:val="5"/>
  </w:num>
  <w:num w:numId="21" w16cid:durableId="260993744">
    <w:abstractNumId w:val="18"/>
  </w:num>
  <w:num w:numId="22" w16cid:durableId="1021392921">
    <w:abstractNumId w:val="16"/>
  </w:num>
  <w:num w:numId="23" w16cid:durableId="2060930756">
    <w:abstractNumId w:val="0"/>
  </w:num>
  <w:num w:numId="24" w16cid:durableId="1685859850">
    <w:abstractNumId w:val="4"/>
  </w:num>
  <w:num w:numId="25" w16cid:durableId="1515219975">
    <w:abstractNumId w:val="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04BAC"/>
    <w:rsid w:val="00014532"/>
    <w:rsid w:val="0001557C"/>
    <w:rsid w:val="000219DA"/>
    <w:rsid w:val="00030537"/>
    <w:rsid w:val="0005512A"/>
    <w:rsid w:val="00071E08"/>
    <w:rsid w:val="00082F85"/>
    <w:rsid w:val="0008502A"/>
    <w:rsid w:val="00087BA4"/>
    <w:rsid w:val="00090F6D"/>
    <w:rsid w:val="000929D5"/>
    <w:rsid w:val="000958E8"/>
    <w:rsid w:val="000A4B34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A45F0"/>
    <w:rsid w:val="001B0A27"/>
    <w:rsid w:val="001C3F38"/>
    <w:rsid w:val="001C46D2"/>
    <w:rsid w:val="001C6DB5"/>
    <w:rsid w:val="001C702E"/>
    <w:rsid w:val="001C7B64"/>
    <w:rsid w:val="001D1D56"/>
    <w:rsid w:val="001D3391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50002"/>
    <w:rsid w:val="0025393B"/>
    <w:rsid w:val="002556FB"/>
    <w:rsid w:val="002568E9"/>
    <w:rsid w:val="002570B5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4CA"/>
    <w:rsid w:val="002E553F"/>
    <w:rsid w:val="002F09F4"/>
    <w:rsid w:val="003022AD"/>
    <w:rsid w:val="00303786"/>
    <w:rsid w:val="00320D33"/>
    <w:rsid w:val="003314A8"/>
    <w:rsid w:val="00341B5D"/>
    <w:rsid w:val="00361DC8"/>
    <w:rsid w:val="00363D0D"/>
    <w:rsid w:val="00373731"/>
    <w:rsid w:val="00381311"/>
    <w:rsid w:val="00383D35"/>
    <w:rsid w:val="003A3F87"/>
    <w:rsid w:val="003A68AB"/>
    <w:rsid w:val="003B344C"/>
    <w:rsid w:val="003C1FEE"/>
    <w:rsid w:val="003D3B61"/>
    <w:rsid w:val="003D4B95"/>
    <w:rsid w:val="003E2A08"/>
    <w:rsid w:val="003F4660"/>
    <w:rsid w:val="003F619C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1ABB"/>
    <w:rsid w:val="00510E3C"/>
    <w:rsid w:val="00514699"/>
    <w:rsid w:val="005170E2"/>
    <w:rsid w:val="005264EE"/>
    <w:rsid w:val="00527B6A"/>
    <w:rsid w:val="00536E7D"/>
    <w:rsid w:val="00537F4E"/>
    <w:rsid w:val="0054059A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02E9B"/>
    <w:rsid w:val="00611A1F"/>
    <w:rsid w:val="00612F2B"/>
    <w:rsid w:val="00622C12"/>
    <w:rsid w:val="00630B05"/>
    <w:rsid w:val="00632103"/>
    <w:rsid w:val="006376B8"/>
    <w:rsid w:val="00640800"/>
    <w:rsid w:val="00642F6A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136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4660"/>
    <w:rsid w:val="006F7246"/>
    <w:rsid w:val="006F7354"/>
    <w:rsid w:val="00700248"/>
    <w:rsid w:val="007030AD"/>
    <w:rsid w:val="00706EE5"/>
    <w:rsid w:val="00717A80"/>
    <w:rsid w:val="00721581"/>
    <w:rsid w:val="00722280"/>
    <w:rsid w:val="00735643"/>
    <w:rsid w:val="00755706"/>
    <w:rsid w:val="007574C9"/>
    <w:rsid w:val="00757D7C"/>
    <w:rsid w:val="00763F56"/>
    <w:rsid w:val="007727C0"/>
    <w:rsid w:val="0077311F"/>
    <w:rsid w:val="0077635B"/>
    <w:rsid w:val="007960F3"/>
    <w:rsid w:val="007B23B8"/>
    <w:rsid w:val="007B5E65"/>
    <w:rsid w:val="007C00E2"/>
    <w:rsid w:val="007C0E9F"/>
    <w:rsid w:val="007C1E54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0ADE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86480"/>
    <w:rsid w:val="00893EDE"/>
    <w:rsid w:val="008B1433"/>
    <w:rsid w:val="008B2E76"/>
    <w:rsid w:val="008B3E26"/>
    <w:rsid w:val="008B4327"/>
    <w:rsid w:val="008B62CD"/>
    <w:rsid w:val="008C16EC"/>
    <w:rsid w:val="008D352E"/>
    <w:rsid w:val="008D4D97"/>
    <w:rsid w:val="008D7EBA"/>
    <w:rsid w:val="008E7CD0"/>
    <w:rsid w:val="008F553F"/>
    <w:rsid w:val="009104C4"/>
    <w:rsid w:val="0091178F"/>
    <w:rsid w:val="0091521F"/>
    <w:rsid w:val="009260CE"/>
    <w:rsid w:val="0093440D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0FE3"/>
    <w:rsid w:val="00B81E52"/>
    <w:rsid w:val="00BA45A9"/>
    <w:rsid w:val="00BA6822"/>
    <w:rsid w:val="00BE18D7"/>
    <w:rsid w:val="00BE248B"/>
    <w:rsid w:val="00BE6005"/>
    <w:rsid w:val="00BF0810"/>
    <w:rsid w:val="00C03774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62123"/>
    <w:rsid w:val="00C67224"/>
    <w:rsid w:val="00C70C23"/>
    <w:rsid w:val="00C735F4"/>
    <w:rsid w:val="00C75290"/>
    <w:rsid w:val="00C766E6"/>
    <w:rsid w:val="00C83505"/>
    <w:rsid w:val="00C84ACB"/>
    <w:rsid w:val="00C91700"/>
    <w:rsid w:val="00C91739"/>
    <w:rsid w:val="00C96307"/>
    <w:rsid w:val="00CA13A7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1911"/>
    <w:rsid w:val="00D372A2"/>
    <w:rsid w:val="00D46EA2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95248"/>
    <w:rsid w:val="00DA08EF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A49AA"/>
    <w:rsid w:val="00EB4F1E"/>
    <w:rsid w:val="00EB6620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9633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="" xmlns:ma14="http://schemas.microsoft.com/office/mac/drawingml/2011/main"/>
          </a:ext>
          <a:ext uri="{C572A759-6A51-4108-AA02-DFA0A04FC94B}">
            <ma14:wrappingTextBoxFlag xmlns="" xmlns:ma14="http://schemas.microsoft.com/office/mac/drawingml/2011/main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9</Pages>
  <Words>1598</Words>
  <Characters>9109</Characters>
  <Application>Microsoft Office Word</Application>
  <DocSecurity>0</DocSecurity>
  <Lines>75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10686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10</cp:revision>
  <cp:lastPrinted>2019-07-22T09:54:00Z</cp:lastPrinted>
  <dcterms:created xsi:type="dcterms:W3CDTF">2024-08-30T08:36:00Z</dcterms:created>
  <dcterms:modified xsi:type="dcterms:W3CDTF">2025-10-02T14:24:00Z</dcterms:modified>
</cp:coreProperties>
</file>